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7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363215" w:rsidRDefault="00052873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363215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494F7ED9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Faltan secciones esenciales de la encuesta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363215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757880" w:rsidRDefault="001E1F30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>
              <w:rPr>
                <w:sz w:val="20"/>
                <w:szCs w:val="20"/>
                <w:lang w:val="es-ES"/>
              </w:rPr>
              <w:t>lógico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</w:t>
            </w:r>
            <w:r w:rsidR="00F05F35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 xml:space="preserve">Las preguntas responden de manera </w:t>
            </w:r>
            <w:proofErr w:type="spellStart"/>
            <w:r w:rsidRPr="00363215">
              <w:rPr>
                <w:sz w:val="20"/>
                <w:szCs w:val="20"/>
                <w:highlight w:val="yellow"/>
                <w:lang w:val="es-ES"/>
              </w:rPr>
              <w:t>mas</w:t>
            </w:r>
            <w:proofErr w:type="spellEnd"/>
            <w:r w:rsidRPr="00363215">
              <w:rPr>
                <w:sz w:val="20"/>
                <w:szCs w:val="20"/>
                <w:highlight w:val="yellow"/>
                <w:lang w:val="es-ES"/>
              </w:rPr>
              <w:t xml:space="preserve"> o menos precisa a los objetivos del estudio. Algunas son mejorables.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7A10C500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12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52873"/>
    <w:rsid w:val="000F1ECA"/>
    <w:rsid w:val="00137462"/>
    <w:rsid w:val="001A74A5"/>
    <w:rsid w:val="001E1F30"/>
    <w:rsid w:val="003256FD"/>
    <w:rsid w:val="00363215"/>
    <w:rsid w:val="004B7302"/>
    <w:rsid w:val="006A427D"/>
    <w:rsid w:val="00802A53"/>
    <w:rsid w:val="008822EC"/>
    <w:rsid w:val="00990D4C"/>
    <w:rsid w:val="00A20AC7"/>
    <w:rsid w:val="00C410A1"/>
    <w:rsid w:val="00C8592B"/>
    <w:rsid w:val="00F05F35"/>
    <w:rsid w:val="00FA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Número y nombre del caso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Inigo Bidegain Albizu</cp:lastModifiedBy>
  <cp:revision>2</cp:revision>
  <dcterms:created xsi:type="dcterms:W3CDTF">2023-11-14T14:33:00Z</dcterms:created>
  <dcterms:modified xsi:type="dcterms:W3CDTF">2023-11-14T14:33:00Z</dcterms:modified>
</cp:coreProperties>
</file>